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59" w:rsidRPr="00E64F59" w:rsidRDefault="00E64F59">
      <w:pPr>
        <w:rPr>
          <w:color w:val="CC66FF"/>
          <w:sz w:val="40"/>
          <w:szCs w:val="40"/>
        </w:rPr>
      </w:pPr>
      <w:r w:rsidRPr="00E64F59">
        <w:rPr>
          <w:color w:val="CC66FF"/>
          <w:sz w:val="40"/>
          <w:szCs w:val="40"/>
        </w:rPr>
        <w:t xml:space="preserve">Logical Fallacies </w:t>
      </w:r>
    </w:p>
    <w:p w:rsidR="00E64F59" w:rsidRDefault="00E64F59"/>
    <w:p w:rsidR="008C6550" w:rsidRDefault="002B7BF2">
      <w:r>
        <w:t>“</w:t>
      </w:r>
      <w:r w:rsidRPr="002B7BF2">
        <w:t>However, we do know that it does have some therapeutic benefits, including pain relief and alleviation from nausea caused by chemotherapy.</w:t>
      </w:r>
      <w:r>
        <w:t>”</w:t>
      </w:r>
      <w:r w:rsidR="00E64F59">
        <w:t xml:space="preserve"> –</w:t>
      </w:r>
    </w:p>
    <w:p w:rsidR="00E64F59" w:rsidRDefault="00E64F59"/>
    <w:p w:rsidR="002B7BF2" w:rsidRDefault="00E64F59" w:rsidP="00E64F59">
      <w:r>
        <w:t>“</w:t>
      </w:r>
      <w:r w:rsidRPr="00E64F59">
        <w:t>This article in a peer-reviewed British Medical Journal explains that the principles of acupuncture are firmly grounded in science, and you don't need Chinese philosophy either to make it work, or to practice it.</w:t>
      </w:r>
      <w:r>
        <w:t>” -</w:t>
      </w:r>
    </w:p>
    <w:p w:rsidR="00E64F59" w:rsidRDefault="00E64F59" w:rsidP="00E64F59"/>
    <w:p w:rsidR="00E64F59" w:rsidRDefault="00E64F59" w:rsidP="00E64F59">
      <w:r>
        <w:t>“</w:t>
      </w:r>
      <w:r w:rsidRPr="00E64F59">
        <w:t>Even though acupuncture is commonly used on its own for some conditions, it is becoming very popular as a combination treatment by doctors in Western Europe and North America.</w:t>
      </w:r>
      <w:r>
        <w:t>”-</w:t>
      </w:r>
    </w:p>
    <w:p w:rsidR="00E64F59" w:rsidRDefault="00E64F59" w:rsidP="00E64F59"/>
    <w:p w:rsidR="00E64F59" w:rsidRDefault="00E64F59" w:rsidP="00E64F59">
      <w:r>
        <w:t>“</w:t>
      </w:r>
      <w:r w:rsidRPr="00E64F59">
        <w:t>Using acupuncture before and during surgery significantly reduces the level of pain and the amount of potent painkillers needed by patients after the surgery is over, a study revealed.</w:t>
      </w:r>
      <w:r>
        <w:t>”</w:t>
      </w:r>
    </w:p>
    <w:p w:rsidR="00E64F59" w:rsidRDefault="00E64F59" w:rsidP="00E64F59"/>
    <w:p w:rsidR="00E64F59" w:rsidRDefault="00E64F59" w:rsidP="00E64F59">
      <w:pPr>
        <w:rPr>
          <w:rStyle w:val="apple-converted-space"/>
          <w:rFonts w:ascii="Arial" w:hAnsi="Arial" w:cs="Arial"/>
          <w:b/>
          <w:color w:val="111111"/>
          <w:sz w:val="21"/>
          <w:szCs w:val="21"/>
          <w:shd w:val="clear" w:color="auto" w:fill="FDFDFD"/>
        </w:rPr>
      </w:pPr>
      <w:r w:rsidRPr="00E64F59">
        <w:rPr>
          <w:rFonts w:ascii="Arial" w:hAnsi="Arial" w:cs="Arial"/>
          <w:color w:val="111111"/>
          <w:sz w:val="21"/>
          <w:szCs w:val="21"/>
          <w:shd w:val="clear" w:color="auto" w:fill="FDFDFD"/>
        </w:rPr>
        <w:t>“</w:t>
      </w:r>
      <w:r w:rsidRPr="00E64F59">
        <w:rPr>
          <w:rFonts w:ascii="Arial" w:hAnsi="Arial" w:cs="Arial"/>
          <w:color w:val="111111"/>
          <w:sz w:val="21"/>
          <w:szCs w:val="21"/>
          <w:shd w:val="clear" w:color="auto" w:fill="FDFDFD"/>
        </w:rPr>
        <w:t>According to WHO (World Health Organization) acupuncture is effective for treating 28 conditions, while evidence indicates it may have an effective therapeutic value for many more.</w:t>
      </w:r>
      <w:r w:rsidRPr="00E64F59">
        <w:rPr>
          <w:rStyle w:val="apple-converted-space"/>
          <w:rFonts w:ascii="Arial" w:hAnsi="Arial" w:cs="Arial"/>
          <w:color w:val="111111"/>
          <w:sz w:val="21"/>
          <w:szCs w:val="21"/>
          <w:shd w:val="clear" w:color="auto" w:fill="FDFDFD"/>
        </w:rPr>
        <w:t> </w:t>
      </w:r>
      <w:r w:rsidRPr="00E64F59">
        <w:rPr>
          <w:rStyle w:val="apple-converted-space"/>
          <w:rFonts w:ascii="Arial" w:hAnsi="Arial" w:cs="Arial"/>
          <w:color w:val="111111"/>
          <w:sz w:val="21"/>
          <w:szCs w:val="21"/>
          <w:shd w:val="clear" w:color="auto" w:fill="FDFDFD"/>
        </w:rPr>
        <w:t xml:space="preserve">“ </w:t>
      </w:r>
      <w:r>
        <w:rPr>
          <w:rStyle w:val="apple-converted-space"/>
          <w:rFonts w:ascii="Arial" w:hAnsi="Arial" w:cs="Arial"/>
          <w:color w:val="111111"/>
          <w:sz w:val="21"/>
          <w:szCs w:val="21"/>
          <w:shd w:val="clear" w:color="auto" w:fill="FDFDFD"/>
        </w:rPr>
        <w:t>–</w:t>
      </w:r>
      <w:r w:rsidRPr="00E64F59">
        <w:rPr>
          <w:rStyle w:val="apple-converted-space"/>
          <w:rFonts w:ascii="Arial" w:hAnsi="Arial" w:cs="Arial"/>
          <w:b/>
          <w:color w:val="111111"/>
          <w:sz w:val="21"/>
          <w:szCs w:val="21"/>
          <w:shd w:val="clear" w:color="auto" w:fill="FDFDFD"/>
        </w:rPr>
        <w:t>Ad Hominem</w:t>
      </w:r>
    </w:p>
    <w:p w:rsidR="009C496F" w:rsidRDefault="009C496F" w:rsidP="00E64F59">
      <w:pPr>
        <w:rPr>
          <w:rStyle w:val="apple-converted-space"/>
          <w:rFonts w:ascii="Arial" w:hAnsi="Arial" w:cs="Arial"/>
          <w:b/>
          <w:color w:val="111111"/>
          <w:sz w:val="21"/>
          <w:szCs w:val="21"/>
          <w:shd w:val="clear" w:color="auto" w:fill="FDFDFD"/>
        </w:rPr>
      </w:pPr>
    </w:p>
    <w:p w:rsidR="009C496F" w:rsidRDefault="009C496F" w:rsidP="00E64F59">
      <w:pPr>
        <w:rPr>
          <w:rStyle w:val="apple-converted-space"/>
          <w:rFonts w:ascii="Arial" w:hAnsi="Arial" w:cs="Arial"/>
          <w:b/>
          <w:color w:val="111111"/>
          <w:sz w:val="21"/>
          <w:szCs w:val="21"/>
          <w:shd w:val="clear" w:color="auto" w:fill="FDFDFD"/>
        </w:rPr>
      </w:pPr>
      <w:hyperlink r:id="rId6" w:history="1">
        <w:r>
          <w:rPr>
            <w:rStyle w:val="Hyperlink"/>
          </w:rPr>
          <w:t>http://www.medicalnewstoday.com/articles/156488.php</w:t>
        </w:r>
      </w:hyperlink>
      <w:bookmarkStart w:id="0" w:name="_GoBack"/>
      <w:bookmarkEnd w:id="0"/>
    </w:p>
    <w:p w:rsidR="00E64F59" w:rsidRDefault="00E64F59" w:rsidP="00E64F59"/>
    <w:sectPr w:rsidR="00E6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2057"/>
    <w:multiLevelType w:val="hybridMultilevel"/>
    <w:tmpl w:val="836C47F4"/>
    <w:lvl w:ilvl="0" w:tplc="AC12B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F2"/>
    <w:rsid w:val="002B7BF2"/>
    <w:rsid w:val="008C6550"/>
    <w:rsid w:val="009C496F"/>
    <w:rsid w:val="00E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F59"/>
  </w:style>
  <w:style w:type="character" w:styleId="Hyperlink">
    <w:name w:val="Hyperlink"/>
    <w:basedOn w:val="DefaultParagraphFont"/>
    <w:uiPriority w:val="99"/>
    <w:semiHidden/>
    <w:unhideWhenUsed/>
    <w:rsid w:val="009C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F59"/>
  </w:style>
  <w:style w:type="character" w:styleId="Hyperlink">
    <w:name w:val="Hyperlink"/>
    <w:basedOn w:val="DefaultParagraphFont"/>
    <w:uiPriority w:val="99"/>
    <w:semiHidden/>
    <w:unhideWhenUsed/>
    <w:rsid w:val="009C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newstoday.com/articles/15648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SG129-99</dc:creator>
  <cp:lastModifiedBy>SG129-99</cp:lastModifiedBy>
  <cp:revision>1</cp:revision>
  <dcterms:created xsi:type="dcterms:W3CDTF">2013-11-27T23:59:00Z</dcterms:created>
  <dcterms:modified xsi:type="dcterms:W3CDTF">2013-11-28T00:22:00Z</dcterms:modified>
</cp:coreProperties>
</file>